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4" w:rsidRPr="00FA2E94" w:rsidRDefault="00FA2E94" w:rsidP="00FA2E94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FA2E94">
        <w:rPr>
          <w:rFonts w:eastAsia="Times New Roman"/>
          <w:sz w:val="36"/>
          <w:szCs w:val="36"/>
        </w:rPr>
        <w:t xml:space="preserve">"A PREVIEW OF WHAT IS ARGUABLY THE MOST CONTROVERSIAL CHAPTER IN THE BIBLE" </w:t>
      </w:r>
    </w:p>
    <w:p w:rsidR="00FA2E94" w:rsidRDefault="00FA2E94" w:rsidP="00FA2E9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14</w:t>
      </w:r>
    </w:p>
    <w:p w:rsidR="00FA2E94" w:rsidRDefault="00FA2E94" w:rsidP="00FA2E9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FA2E94" w:rsidRPr="00FA2E94" w:rsidRDefault="00FA2E94" w:rsidP="00FA2E9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A2E94">
        <w:rPr>
          <w:rFonts w:eastAsia="Times New Roman"/>
          <w:b/>
          <w:bCs/>
          <w:sz w:val="28"/>
          <w:szCs w:val="28"/>
        </w:rPr>
        <w:t>IF WE WOULD NAIL DOWN THE REASONS WHY CHRISTIAN CONSCIENCES DIFFER WE SHOULD BEGIN WITH A SUMMARY OF WHAT HAS TRANSPIRED IN CHRISTENDOM WITHIN THE LAST CENTURY</w:t>
      </w:r>
      <w:r w:rsidRPr="00FA2E94">
        <w:rPr>
          <w:rFonts w:eastAsia="Times New Roman"/>
          <w:b/>
          <w:bCs/>
          <w:sz w:val="28"/>
          <w:szCs w:val="28"/>
        </w:rPr>
        <w:br/>
      </w:r>
    </w:p>
    <w:p w:rsidR="00FA2E94" w:rsidRPr="00FA2E94" w:rsidRDefault="00FA2E94" w:rsidP="00FA2E94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FA2E94">
        <w:rPr>
          <w:rFonts w:eastAsia="Times New Roman"/>
          <w:b/>
          <w:bCs/>
          <w:sz w:val="28"/>
          <w:szCs w:val="28"/>
        </w:rPr>
        <w:t>IF WE WOULD NAIL DOWN THE DEBATE WITHIN ROMANS 14 WE SHOULD CONTINUE BY DEFINING THE ISSUES</w:t>
      </w:r>
    </w:p>
    <w:p w:rsidR="00FA2E94" w:rsidRPr="00FA2E94" w:rsidRDefault="00FA2E94" w:rsidP="00FA2E9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Content Of The Debate Has Changed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What The Issues Were A Generation Ago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What The Issues Are Today</w:t>
      </w:r>
    </w:p>
    <w:p w:rsidR="00FA2E94" w:rsidRPr="00FA2E94" w:rsidRDefault="00FA2E94" w:rsidP="00FA2E9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Principles Of The Debate Have Not Changed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It Is Essential To Come Up With The Proper Definition Of The "Weak" Brother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Who He Is Not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 xml:space="preserve">Who He Is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  <w:r w:rsidRPr="00FA2E94">
        <w:rPr>
          <w:rFonts w:eastAsia="Times New Roman"/>
          <w:sz w:val="28"/>
          <w:szCs w:val="28"/>
        </w:rPr>
        <w:t xml:space="preserve">(A Person With A Conscience That Condemns </w:t>
      </w:r>
      <w:r>
        <w:rPr>
          <w:rFonts w:eastAsia="Times New Roman"/>
          <w:sz w:val="28"/>
          <w:szCs w:val="28"/>
        </w:rPr>
        <w:tab/>
      </w:r>
      <w:r w:rsidRPr="00FA2E94">
        <w:rPr>
          <w:rFonts w:eastAsia="Times New Roman"/>
          <w:sz w:val="28"/>
          <w:szCs w:val="28"/>
        </w:rPr>
        <w:t xml:space="preserve">Him For Doing Certain Things That Are Not </w:t>
      </w:r>
      <w:r>
        <w:rPr>
          <w:rFonts w:eastAsia="Times New Roman"/>
          <w:sz w:val="28"/>
          <w:szCs w:val="28"/>
        </w:rPr>
        <w:tab/>
      </w:r>
      <w:bookmarkStart w:id="0" w:name="_GoBack"/>
      <w:bookmarkEnd w:id="0"/>
      <w:r w:rsidRPr="00FA2E94">
        <w:rPr>
          <w:rFonts w:eastAsia="Times New Roman"/>
          <w:sz w:val="28"/>
          <w:szCs w:val="28"/>
        </w:rPr>
        <w:t>Inherently Wrong)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It Is Essential To Come Up With The Proper Identification Of Which Matters The First Century Christians Were Differing Over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Matters Which Are Not The Issue In Romans 14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Matters Which Are The Issue In Romans 14</w:t>
      </w:r>
    </w:p>
    <w:p w:rsidR="00FA2E94" w:rsidRPr="00FA2E94" w:rsidRDefault="00FA2E94" w:rsidP="00FA2E94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Vegetarianism</w:t>
      </w:r>
    </w:p>
    <w:p w:rsidR="00FA2E94" w:rsidRPr="00FA2E94" w:rsidRDefault="00FA2E94" w:rsidP="00FA2E94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Holiday Observance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It Is Essential To Come Up With The Appropriate Contemporary Parallels To The Aforementioned First Century Issues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What They Are Not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lastRenderedPageBreak/>
        <w:t>What They Are</w:t>
      </w:r>
    </w:p>
    <w:p w:rsidR="00FA2E94" w:rsidRPr="00FA2E94" w:rsidRDefault="00FA2E94" w:rsidP="00FA2E94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Issues Of Personal Conscience Based On Old Testament Laws Whose Application To New Testament Christianity Is Questionable</w:t>
      </w:r>
    </w:p>
    <w:p w:rsidR="00FA2E94" w:rsidRPr="00FA2E94" w:rsidRDefault="00FA2E94" w:rsidP="00FA2E94">
      <w:pPr>
        <w:numPr>
          <w:ilvl w:val="4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Issues Of Personal Conscience Based On What We View To Be Biblical Principles Or Examples</w:t>
      </w:r>
    </w:p>
    <w:p w:rsidR="00FA2E94" w:rsidRPr="00FA2E94" w:rsidRDefault="00FA2E94" w:rsidP="00FA2E9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It Is Essential To Come Up With Some Of The Legitimate Factors That Play An Important Part In The Whole Discussion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Temperament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Previous Moral Or Religious Tradition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Bad Experiences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Effect Of The Thing On You Personally</w:t>
      </w:r>
    </w:p>
    <w:p w:rsidR="00FA2E94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Amount Of Knowledge You Possess</w:t>
      </w:r>
    </w:p>
    <w:p w:rsidR="003C3DA0" w:rsidRPr="00FA2E94" w:rsidRDefault="00FA2E94" w:rsidP="00FA2E94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FA2E94">
        <w:rPr>
          <w:rFonts w:eastAsia="Times New Roman"/>
          <w:sz w:val="28"/>
          <w:szCs w:val="28"/>
        </w:rPr>
        <w:t>The Objective Of Your Christian Life</w:t>
      </w:r>
    </w:p>
    <w:sectPr w:rsidR="003C3DA0" w:rsidRPr="00FA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1333"/>
    <w:multiLevelType w:val="multilevel"/>
    <w:tmpl w:val="785E2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4"/>
    <w:rsid w:val="003C3DA0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2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2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9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2E9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2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2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9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2E9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2018-11-27T08:25:00Z</dcterms:created>
  <dcterms:modified xsi:type="dcterms:W3CDTF">2018-11-27T08:29:00Z</dcterms:modified>
</cp:coreProperties>
</file>