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E8" w:rsidRPr="00B02AE8" w:rsidRDefault="00B02AE8" w:rsidP="00B02AE8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B02AE8">
        <w:rPr>
          <w:rFonts w:eastAsia="Times New Roman"/>
          <w:sz w:val="44"/>
          <w:szCs w:val="44"/>
        </w:rPr>
        <w:t>"A SPECIAL COLLECTION"</w:t>
      </w:r>
    </w:p>
    <w:p w:rsidR="00B02AE8" w:rsidRPr="00B02AE8" w:rsidRDefault="00B02AE8" w:rsidP="00B02AE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02AE8">
        <w:rPr>
          <w:rFonts w:eastAsia="Times New Roman"/>
        </w:rPr>
        <w:t>I CORINTHIANS 16:1-4</w:t>
      </w:r>
    </w:p>
    <w:p w:rsidR="00B02AE8" w:rsidRPr="00B02AE8" w:rsidRDefault="00B02AE8" w:rsidP="00B02AE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B02AE8" w:rsidRPr="00B02AE8" w:rsidRDefault="00B02AE8" w:rsidP="00B02AE8">
      <w:pPr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B02AE8">
        <w:rPr>
          <w:rFonts w:eastAsia="Times New Roman"/>
          <w:b/>
          <w:bCs/>
          <w:sz w:val="28"/>
          <w:szCs w:val="28"/>
        </w:rPr>
        <w:t>DETAILS CONCERNING THIS 1'ST CENTURY COLLECTION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The Offering Was To Be Taken For A Specific People At A Specific Location (16:1,3)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The Issue Was The Poverty Of Jewish Believers (Romans 15:26-27)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The Jews Had Found Themselves In Great Need (15:26)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The Gentiles Needed To Know That They Were In Great Debt (15:27)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The Reasons Why The Need Had Arisen Were Multiple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Overpopulation In Jerusalem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Personal Sacrifice Of The Brethren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Severe Persecution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Severe Famine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Excessive Taxation</w:t>
      </w:r>
    </w:p>
    <w:p w:rsidR="00B02AE8" w:rsidRPr="00B02AE8" w:rsidRDefault="00B02AE8" w:rsidP="00B02AE8">
      <w:pPr>
        <w:numPr>
          <w:ilvl w:val="2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Satanic Oppression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The Corinthians Were Responsible For Their Poor Jewish Brethren</w:t>
      </w:r>
      <w:r>
        <w:rPr>
          <w:rFonts w:eastAsia="Times New Roman"/>
          <w:sz w:val="28"/>
          <w:szCs w:val="28"/>
        </w:rPr>
        <w:br/>
      </w:r>
    </w:p>
    <w:p w:rsidR="00B02AE8" w:rsidRPr="00B02AE8" w:rsidRDefault="00B02AE8" w:rsidP="00B02AE8">
      <w:pPr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B02AE8">
        <w:rPr>
          <w:rFonts w:eastAsia="Times New Roman"/>
          <w:b/>
          <w:bCs/>
          <w:sz w:val="28"/>
          <w:szCs w:val="28"/>
        </w:rPr>
        <w:t>PRINCIPLES CONCERNING THE GIVING THROUGHOUT THE DURATION OF THIS COLLECTION (16:1-2)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Given Systematically (16:2a)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Given Individually (16:2b)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Stored Systematically (16:2c)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Proportionately Given (16:2d)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lastRenderedPageBreak/>
        <w:t>Temporarily Saved (16:2e)</w:t>
      </w:r>
      <w:r>
        <w:rPr>
          <w:rFonts w:eastAsia="Times New Roman"/>
          <w:sz w:val="28"/>
          <w:szCs w:val="28"/>
        </w:rPr>
        <w:br/>
      </w:r>
    </w:p>
    <w:p w:rsidR="00B02AE8" w:rsidRPr="00B02AE8" w:rsidRDefault="00B02AE8" w:rsidP="00B02AE8">
      <w:pPr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B02AE8">
        <w:rPr>
          <w:rFonts w:eastAsia="Times New Roman"/>
          <w:b/>
          <w:bCs/>
          <w:sz w:val="28"/>
          <w:szCs w:val="28"/>
        </w:rPr>
        <w:t>THE ULTIMATE SUCCESS OF THIS COLLECTION (16:3-4)</w:t>
      </w:r>
    </w:p>
    <w:p w:rsidR="00B02AE8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A Travelling Committee Was Chosen (16:3-4)</w:t>
      </w:r>
    </w:p>
    <w:p w:rsidR="003C3DA0" w:rsidRPr="00B02AE8" w:rsidRDefault="00B02AE8" w:rsidP="00B02AE8">
      <w:pPr>
        <w:numPr>
          <w:ilvl w:val="1"/>
          <w:numId w:val="1"/>
        </w:numPr>
        <w:spacing w:after="240"/>
        <w:rPr>
          <w:rFonts w:eastAsia="Times New Roman"/>
          <w:sz w:val="28"/>
          <w:szCs w:val="28"/>
        </w:rPr>
      </w:pPr>
      <w:r w:rsidRPr="00B02AE8">
        <w:rPr>
          <w:rFonts w:eastAsia="Times New Roman"/>
          <w:sz w:val="28"/>
          <w:szCs w:val="28"/>
        </w:rPr>
        <w:t>A Sizeable Offering Was Delivered (II Corinthians 9:1-2)</w:t>
      </w:r>
    </w:p>
    <w:sectPr w:rsidR="003C3DA0" w:rsidRPr="00B0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CCC"/>
    <w:multiLevelType w:val="multilevel"/>
    <w:tmpl w:val="EA2426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E8"/>
    <w:rsid w:val="003C3DA0"/>
    <w:rsid w:val="00B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2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2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AE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AE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2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2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AE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AE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2019-12-04T18:20:00Z</dcterms:created>
  <dcterms:modified xsi:type="dcterms:W3CDTF">2019-12-04T18:27:00Z</dcterms:modified>
</cp:coreProperties>
</file>