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56" w:rsidRPr="00634556" w:rsidRDefault="00634556" w:rsidP="00634556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634556">
        <w:rPr>
          <w:rFonts w:eastAsia="Times New Roman"/>
          <w:sz w:val="40"/>
          <w:szCs w:val="40"/>
        </w:rPr>
        <w:t>"INTRODUCTION TO LAODICEAN MINISTRIES"</w:t>
      </w:r>
    </w:p>
    <w:p w:rsidR="00634556" w:rsidRPr="00634556" w:rsidRDefault="00634556" w:rsidP="0063455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634556">
        <w:rPr>
          <w:rFonts w:eastAsia="Times New Roman"/>
        </w:rPr>
        <w:t>REVELATION 3:14-15</w:t>
      </w:r>
    </w:p>
    <w:p w:rsidR="00634556" w:rsidRPr="00634556" w:rsidRDefault="00634556" w:rsidP="00634556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34556" w:rsidRPr="00634556" w:rsidRDefault="00634556" w:rsidP="0063455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34556">
        <w:rPr>
          <w:rFonts w:eastAsia="Times New Roman"/>
          <w:b/>
          <w:bCs/>
          <w:sz w:val="28"/>
          <w:szCs w:val="28"/>
        </w:rPr>
        <w:t>THE LORD’S SELF DESCRIPTION CONSISTS OF PERFECTIONS THAT JUSTIFY HIS AUTHORITY TO GIVE THE DESCRIPTION THAT HE DOES OF THESE PEOPLE (3:14)</w:t>
      </w:r>
    </w:p>
    <w:p w:rsidR="00634556" w:rsidRPr="00634556" w:rsidRDefault="00634556" w:rsidP="0063455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 xml:space="preserve">He Is </w:t>
      </w:r>
      <w:r w:rsidRPr="00634556">
        <w:rPr>
          <w:rFonts w:eastAsia="Times New Roman"/>
          <w:i/>
          <w:iCs/>
          <w:sz w:val="28"/>
          <w:szCs w:val="28"/>
        </w:rPr>
        <w:t>“The Amen”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 xml:space="preserve">This Word </w:t>
      </w:r>
      <w:r w:rsidRPr="00634556">
        <w:rPr>
          <w:rFonts w:eastAsia="Times New Roman"/>
          <w:i/>
          <w:iCs/>
          <w:sz w:val="28"/>
          <w:szCs w:val="28"/>
        </w:rPr>
        <w:t>“Amen”</w:t>
      </w:r>
      <w:r w:rsidRPr="00634556">
        <w:rPr>
          <w:rFonts w:eastAsia="Times New Roman"/>
          <w:sz w:val="28"/>
          <w:szCs w:val="28"/>
        </w:rPr>
        <w:t xml:space="preserve"> Is A Transliteration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It References Things That Are Firm And Therefore Certain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This Is The Only Time In Scripture This Word Is Used As A Divine Title</w:t>
      </w:r>
    </w:p>
    <w:p w:rsidR="00634556" w:rsidRPr="00634556" w:rsidRDefault="00634556" w:rsidP="0063455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 xml:space="preserve">He Is </w:t>
      </w:r>
      <w:r w:rsidRPr="00634556">
        <w:rPr>
          <w:rFonts w:eastAsia="Times New Roman"/>
          <w:i/>
          <w:iCs/>
          <w:sz w:val="28"/>
          <w:szCs w:val="28"/>
        </w:rPr>
        <w:t>“The Faithful And True Witness”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He Is Not Self Deluded As We Are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Whatever He Says About Anything Is Worthy Of An “Amen”</w:t>
      </w:r>
    </w:p>
    <w:p w:rsidR="00634556" w:rsidRPr="00634556" w:rsidRDefault="00634556" w:rsidP="0063455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 xml:space="preserve">He Is </w:t>
      </w:r>
      <w:r w:rsidRPr="00634556">
        <w:rPr>
          <w:rFonts w:eastAsia="Times New Roman"/>
          <w:i/>
          <w:iCs/>
          <w:sz w:val="28"/>
          <w:szCs w:val="28"/>
        </w:rPr>
        <w:t>“The Beginning Of The Creation Of God”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Certain Cults Love To Abuse This Statement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The Statement Must Be Understood In An Active And Not A Passive Sense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Colossians 1:15-18 Is An Important Cross Reference</w:t>
      </w:r>
      <w:r>
        <w:rPr>
          <w:rFonts w:eastAsia="Times New Roman"/>
          <w:sz w:val="28"/>
          <w:szCs w:val="28"/>
        </w:rPr>
        <w:br/>
      </w:r>
      <w:bookmarkStart w:id="0" w:name="_GoBack"/>
      <w:bookmarkEnd w:id="0"/>
    </w:p>
    <w:p w:rsidR="00634556" w:rsidRPr="00634556" w:rsidRDefault="00634556" w:rsidP="00634556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634556">
        <w:rPr>
          <w:rFonts w:eastAsia="Times New Roman"/>
          <w:b/>
          <w:bCs/>
          <w:sz w:val="28"/>
          <w:szCs w:val="28"/>
        </w:rPr>
        <w:t>THE LORD’S SOBERING DESCRIPTION OF SOME CHRISTIANS AND SOME CHURCHES (3:15)</w:t>
      </w:r>
    </w:p>
    <w:p w:rsidR="00634556" w:rsidRPr="00634556" w:rsidRDefault="00634556" w:rsidP="0063455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The Church At Laodicea Consisted Largely, Though Not Exclusively Of Regenerated People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 xml:space="preserve">There Is Some Warmth Though They Were Neither </w:t>
      </w:r>
      <w:r w:rsidRPr="00634556">
        <w:rPr>
          <w:rFonts w:eastAsia="Times New Roman"/>
          <w:i/>
          <w:iCs/>
          <w:sz w:val="28"/>
          <w:szCs w:val="28"/>
        </w:rPr>
        <w:t>Hot Nor Cold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 xml:space="preserve">The Man “Apollos” Is Illustrative Of The Concept Of </w:t>
      </w:r>
      <w:r w:rsidRPr="00634556">
        <w:rPr>
          <w:rFonts w:eastAsia="Times New Roman"/>
          <w:i/>
          <w:iCs/>
          <w:sz w:val="28"/>
          <w:szCs w:val="28"/>
        </w:rPr>
        <w:t>Hot</w:t>
      </w:r>
    </w:p>
    <w:p w:rsidR="00634556" w:rsidRPr="00634556" w:rsidRDefault="00634556" w:rsidP="00634556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 xml:space="preserve">Abounding Iniquity Is Illustrative Of </w:t>
      </w:r>
      <w:r w:rsidRPr="00634556">
        <w:rPr>
          <w:rFonts w:eastAsia="Times New Roman"/>
          <w:i/>
          <w:iCs/>
          <w:sz w:val="28"/>
          <w:szCs w:val="28"/>
        </w:rPr>
        <w:t>Cold</w:t>
      </w:r>
      <w:r w:rsidRPr="00634556">
        <w:rPr>
          <w:rFonts w:eastAsia="Times New Roman"/>
          <w:sz w:val="28"/>
          <w:szCs w:val="28"/>
        </w:rPr>
        <w:t xml:space="preserve"> [Matthew 24:12]</w:t>
      </w:r>
    </w:p>
    <w:p w:rsidR="00634556" w:rsidRPr="00634556" w:rsidRDefault="00634556" w:rsidP="00634556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634556">
        <w:rPr>
          <w:rFonts w:eastAsia="Times New Roman"/>
          <w:sz w:val="28"/>
          <w:szCs w:val="28"/>
        </w:rPr>
        <w:t>The Church At Laodicea Was Neither In Great Sin Nor Greatly Committed To Christ And Godliness</w:t>
      </w:r>
    </w:p>
    <w:p w:rsidR="003C3DA0" w:rsidRPr="00634556" w:rsidRDefault="003C3DA0" w:rsidP="00634556">
      <w:pPr>
        <w:spacing w:before="120"/>
        <w:rPr>
          <w:sz w:val="28"/>
          <w:szCs w:val="28"/>
        </w:rPr>
      </w:pPr>
    </w:p>
    <w:sectPr w:rsidR="003C3DA0" w:rsidRPr="0063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478"/>
    <w:multiLevelType w:val="multilevel"/>
    <w:tmpl w:val="B5D08C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56"/>
    <w:rsid w:val="003C3DA0"/>
    <w:rsid w:val="006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4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345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55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55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5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34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345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55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55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2020-02-01T00:48:00Z</dcterms:created>
  <dcterms:modified xsi:type="dcterms:W3CDTF">2020-02-01T00:50:00Z</dcterms:modified>
</cp:coreProperties>
</file>