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A7" w:rsidRPr="004A12A7" w:rsidRDefault="004A12A7" w:rsidP="004A12A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A12A7">
        <w:rPr>
          <w:rFonts w:eastAsia="Times New Roman"/>
          <w:sz w:val="40"/>
          <w:szCs w:val="40"/>
        </w:rPr>
        <w:t>"THE MEAT OFFERING"</w:t>
      </w:r>
    </w:p>
    <w:p w:rsidR="004A12A7" w:rsidRPr="004A12A7" w:rsidRDefault="004A12A7" w:rsidP="004A12A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A12A7">
        <w:rPr>
          <w:rFonts w:eastAsia="Times New Roman"/>
        </w:rPr>
        <w:t>LEVITICUS 2:1-16</w:t>
      </w:r>
    </w:p>
    <w:p w:rsidR="004A12A7" w:rsidRPr="004A12A7" w:rsidRDefault="004A12A7" w:rsidP="004A12A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A12A7" w:rsidRPr="004A12A7" w:rsidRDefault="004A12A7" w:rsidP="004A12A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A12A7">
        <w:rPr>
          <w:rFonts w:eastAsia="Times New Roman"/>
          <w:b/>
          <w:bCs/>
          <w:sz w:val="28"/>
          <w:szCs w:val="28"/>
        </w:rPr>
        <w:t>GRAMMATICAL SECTION #1- THE UNCOOKED MEAT OFFERING (2:1-3)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(Part #1) - The Ingredients Of The Uncooked Meat Offering (2:1)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(Part #2) - The Procedure Of The Uncooked Meat Offering (2:2)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(Part #3) - The Distribution Of The Uncooked Meat Offering (2:3)</w:t>
      </w:r>
      <w:r>
        <w:rPr>
          <w:rFonts w:eastAsia="Times New Roman"/>
          <w:sz w:val="28"/>
          <w:szCs w:val="28"/>
        </w:rPr>
        <w:br/>
      </w:r>
    </w:p>
    <w:p w:rsidR="004A12A7" w:rsidRPr="004A12A7" w:rsidRDefault="004A12A7" w:rsidP="004A12A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A12A7">
        <w:rPr>
          <w:rFonts w:eastAsia="Times New Roman"/>
          <w:b/>
          <w:bCs/>
          <w:sz w:val="28"/>
          <w:szCs w:val="28"/>
        </w:rPr>
        <w:t>GRAMMATICAL SECTION #2 - THE COOKED MEAT OFFERING (2:4-10)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(Cooked Meat Offering #1) - The Meat Offering Baked In An Oven (2:4)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(Cooked Meat Offering #2) - The Meat Offering Cooked In A Pan [Griddle] (2:5-6)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(Cooked Grain Offering #3) - The Grain Offering Cooked In A Frying Pan (2:7-10)</w:t>
      </w:r>
      <w:r>
        <w:rPr>
          <w:rFonts w:eastAsia="Times New Roman"/>
          <w:sz w:val="28"/>
          <w:szCs w:val="28"/>
        </w:rPr>
        <w:br/>
      </w:r>
    </w:p>
    <w:p w:rsidR="004A12A7" w:rsidRPr="004A12A7" w:rsidRDefault="004A12A7" w:rsidP="004A12A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A12A7">
        <w:rPr>
          <w:rFonts w:eastAsia="Times New Roman"/>
          <w:b/>
          <w:bCs/>
          <w:sz w:val="28"/>
          <w:szCs w:val="28"/>
        </w:rPr>
        <w:t>GRAMMATICAL SECTION #3 - THE PRIESTS HANDLING OF THE GRAIN OFFERING (2:11-13)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(Restriction #1) - No Meat Offering Could Be Offered On The Altar Which Contained Leaven Or Honey (2:11-12)</w:t>
      </w:r>
    </w:p>
    <w:p w:rsidR="004A12A7" w:rsidRPr="004A12A7" w:rsidRDefault="004A12A7" w:rsidP="004A12A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A12A7">
        <w:rPr>
          <w:rFonts w:eastAsia="Times New Roman"/>
          <w:sz w:val="28"/>
          <w:szCs w:val="28"/>
        </w:rPr>
        <w:t>(Restriction #2) - Every Meat Offering Is To Be Seasoned With Salt (2:13)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4A12A7" w:rsidRPr="004A12A7" w:rsidRDefault="004A12A7" w:rsidP="004A12A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A12A7">
        <w:rPr>
          <w:rFonts w:eastAsia="Times New Roman"/>
          <w:b/>
          <w:bCs/>
          <w:sz w:val="28"/>
          <w:szCs w:val="28"/>
        </w:rPr>
        <w:t>GRAMMATICAL SECTION #4 - THE EARLY RIPENED ROASTED MEAT OFFERING (2:14-16)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C87"/>
    <w:multiLevelType w:val="multilevel"/>
    <w:tmpl w:val="405C9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7"/>
    <w:rsid w:val="003C3DA0"/>
    <w:rsid w:val="004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1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12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A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A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1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12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A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A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2021-04-12T16:35:00Z</dcterms:created>
  <dcterms:modified xsi:type="dcterms:W3CDTF">2021-04-12T16:37:00Z</dcterms:modified>
</cp:coreProperties>
</file>