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D3" w:rsidRPr="004469D3" w:rsidRDefault="004469D3" w:rsidP="004469D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4469D3">
        <w:rPr>
          <w:rFonts w:eastAsia="Times New Roman"/>
          <w:sz w:val="40"/>
          <w:szCs w:val="40"/>
        </w:rPr>
        <w:t>THE WORD AS DIVINE CREATOR</w:t>
      </w:r>
    </w:p>
    <w:p w:rsidR="004469D3" w:rsidRDefault="004469D3" w:rsidP="004469D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JOHN 1:1-3</w:t>
      </w:r>
    </w:p>
    <w:p w:rsidR="004469D3" w:rsidRPr="004469D3" w:rsidRDefault="004469D3" w:rsidP="004469D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469D3" w:rsidRPr="004469D3" w:rsidRDefault="004469D3" w:rsidP="004469D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469D3">
        <w:rPr>
          <w:rFonts w:eastAsia="Times New Roman"/>
          <w:b/>
          <w:bCs/>
          <w:sz w:val="28"/>
          <w:szCs w:val="28"/>
        </w:rPr>
        <w:t>THE LORD JESUS CHRIST IS INTRODUCED WITH RESPECT TO HIS OWN SUPERNATURAL NATURE (1:1-2)</w:t>
      </w:r>
      <w:r>
        <w:rPr>
          <w:rFonts w:eastAsia="Times New Roman"/>
          <w:b/>
          <w:bCs/>
          <w:sz w:val="28"/>
          <w:szCs w:val="28"/>
        </w:rPr>
        <w:br/>
      </w:r>
    </w:p>
    <w:p w:rsidR="004469D3" w:rsidRPr="004469D3" w:rsidRDefault="004469D3" w:rsidP="004469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He Is Depicted As "The Word"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Two Disclaimers With Regard To John's Use Of "Logos"</w:t>
      </w:r>
    </w:p>
    <w:p w:rsidR="004469D3" w:rsidRPr="004469D3" w:rsidRDefault="004469D3" w:rsidP="004469D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The Apostle Was Not Influenced By Greek Philosophy</w:t>
      </w:r>
    </w:p>
    <w:p w:rsidR="004469D3" w:rsidRPr="004469D3" w:rsidRDefault="004469D3" w:rsidP="004469D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The Apostle Did Not Employ a Term That Some Hebrews Used To Describe Messiah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 xml:space="preserve">Two Fold Purpose Behind John's Use Of "Logos" </w:t>
      </w:r>
    </w:p>
    <w:p w:rsidR="004469D3" w:rsidRPr="004469D3" w:rsidRDefault="004469D3" w:rsidP="004469D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To Demonstrate That Jesus Christ Has Verbally Revealed The Invisible God (1:18)</w:t>
      </w:r>
    </w:p>
    <w:p w:rsidR="004469D3" w:rsidRPr="004469D3" w:rsidRDefault="004469D3" w:rsidP="004469D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To Demonstrate That Jesus Christ Has Revealed The Very Nature Of The Invisible God (1:14)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He Is Qualified With Three Distinct Theological Observations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The Lord Jesus Christ Literally Pre-Existed The Beginning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The Lord Jesus Christ Was In Co-Existence (Co-</w:t>
      </w:r>
      <w:proofErr w:type="spellStart"/>
      <w:r w:rsidRPr="004469D3">
        <w:rPr>
          <w:rFonts w:eastAsia="Times New Roman"/>
          <w:sz w:val="28"/>
          <w:szCs w:val="28"/>
        </w:rPr>
        <w:t>Eval</w:t>
      </w:r>
      <w:proofErr w:type="spellEnd"/>
      <w:r w:rsidRPr="004469D3">
        <w:rPr>
          <w:rFonts w:eastAsia="Times New Roman"/>
          <w:sz w:val="28"/>
          <w:szCs w:val="28"/>
        </w:rPr>
        <w:t>) With God Intimately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The Lord Jesus Christ Himself, Was And Always Will Be God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469D3">
        <w:rPr>
          <w:rFonts w:eastAsia="Times New Roman"/>
          <w:b/>
          <w:bCs/>
          <w:sz w:val="28"/>
          <w:szCs w:val="28"/>
        </w:rPr>
        <w:t>THE LORD JESUS CHRIST IS INTRODUCED WITH RESPECT TO HIS RELATIONSHIP TO ANYTHING THAT HAS ANY OTHER NATURE APART FROM HIS OWN (1:3)</w:t>
      </w:r>
      <w:r>
        <w:rPr>
          <w:rFonts w:eastAsia="Times New Roman"/>
          <w:b/>
          <w:bCs/>
          <w:sz w:val="28"/>
          <w:szCs w:val="28"/>
        </w:rPr>
        <w:br/>
      </w:r>
    </w:p>
    <w:p w:rsidR="004469D3" w:rsidRPr="004469D3" w:rsidRDefault="004469D3" w:rsidP="004469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Part Of The Things That Fit Into The Category Of Christ's Creation Is That Which Is Immaterial</w:t>
      </w:r>
      <w:r>
        <w:rPr>
          <w:rFonts w:eastAsia="Times New Roman"/>
          <w:sz w:val="28"/>
          <w:szCs w:val="28"/>
        </w:rPr>
        <w:br/>
      </w:r>
    </w:p>
    <w:p w:rsidR="004469D3" w:rsidRPr="004469D3" w:rsidRDefault="004469D3" w:rsidP="004469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469D3">
        <w:rPr>
          <w:rFonts w:eastAsia="Times New Roman"/>
          <w:sz w:val="28"/>
          <w:szCs w:val="28"/>
        </w:rPr>
        <w:t>Part Of The Things That Fit Into The Category Of Christ's Creation Is That Which Is Material</w:t>
      </w:r>
    </w:p>
    <w:bookmarkEnd w:id="0"/>
    <w:p w:rsidR="003C3DA0" w:rsidRDefault="003C3DA0" w:rsidP="004469D3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E6"/>
    <w:multiLevelType w:val="multilevel"/>
    <w:tmpl w:val="27400B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D3"/>
    <w:rsid w:val="003C3DA0"/>
    <w:rsid w:val="004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69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6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D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9D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69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6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D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9D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2021-08-02T17:56:00Z</dcterms:created>
  <dcterms:modified xsi:type="dcterms:W3CDTF">2021-08-02T18:01:00Z</dcterms:modified>
</cp:coreProperties>
</file>