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FF" w:rsidRPr="00213AFF" w:rsidRDefault="00213AFF" w:rsidP="00213AFF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213AFF">
        <w:rPr>
          <w:rFonts w:eastAsia="Times New Roman"/>
          <w:sz w:val="40"/>
          <w:szCs w:val="40"/>
        </w:rPr>
        <w:t>THE EFFICACY OF CHRIST'S BLOOD</w:t>
      </w:r>
    </w:p>
    <w:p w:rsidR="00213AFF" w:rsidRDefault="00213AFF" w:rsidP="00213AFF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HEBREWS 9:13-14</w:t>
      </w:r>
    </w:p>
    <w:p w:rsidR="00213AFF" w:rsidRPr="00213AFF" w:rsidRDefault="00213AFF" w:rsidP="00213AFF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213AFF" w:rsidRPr="00213AFF" w:rsidRDefault="00213AFF" w:rsidP="00213AF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213AFF">
        <w:rPr>
          <w:rFonts w:eastAsia="Times New Roman"/>
          <w:b/>
          <w:bCs/>
          <w:sz w:val="26"/>
          <w:szCs w:val="26"/>
        </w:rPr>
        <w:t>THERE WAS A DEGREE OF EFFICACY IN THE BLOOD OF BULLS &amp; GOATS UNDER THE OLD SYSTEM (9:13)</w:t>
      </w:r>
      <w:r w:rsidRPr="00213AFF">
        <w:rPr>
          <w:rFonts w:eastAsia="Times New Roman"/>
          <w:b/>
          <w:bCs/>
          <w:sz w:val="26"/>
          <w:szCs w:val="26"/>
        </w:rPr>
        <w:br/>
      </w:r>
    </w:p>
    <w:p w:rsidR="00213AFF" w:rsidRPr="00213AFF" w:rsidRDefault="00213AFF" w:rsidP="00213AF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The Allusion Is More Specifically To The Observance Of Yom Kippur (Day Of Atonement)</w:t>
      </w:r>
      <w:r w:rsidRPr="00213AFF">
        <w:rPr>
          <w:rFonts w:eastAsia="Times New Roman"/>
          <w:sz w:val="26"/>
          <w:szCs w:val="26"/>
        </w:rPr>
        <w:br/>
      </w:r>
    </w:p>
    <w:p w:rsidR="00213AFF" w:rsidRPr="00213AFF" w:rsidRDefault="00213AFF" w:rsidP="00213AF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The Ashes Of The Red Heifer Was Temporarily Efficacious For Ceremonial Cleansing</w:t>
      </w:r>
      <w:r w:rsidRPr="00213AFF">
        <w:rPr>
          <w:rFonts w:eastAsia="Times New Roman"/>
          <w:sz w:val="26"/>
          <w:szCs w:val="26"/>
        </w:rPr>
        <w:br/>
      </w:r>
    </w:p>
    <w:p w:rsidR="00213AFF" w:rsidRPr="00213AFF" w:rsidRDefault="00213AFF" w:rsidP="00213AFF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213AFF">
        <w:rPr>
          <w:rFonts w:eastAsia="Times New Roman"/>
          <w:b/>
          <w:bCs/>
          <w:sz w:val="26"/>
          <w:szCs w:val="26"/>
        </w:rPr>
        <w:t xml:space="preserve">A COMPARISON OF THE EFFICACY OF THE BLOOD OF THE MESSIAH IN THE NEW SYSTEM TO THAT OF BULLS AND GOATS </w:t>
      </w:r>
      <w:bookmarkStart w:id="0" w:name="_GoBack"/>
      <w:bookmarkEnd w:id="0"/>
      <w:r w:rsidRPr="00213AFF">
        <w:rPr>
          <w:rFonts w:eastAsia="Times New Roman"/>
          <w:b/>
          <w:bCs/>
          <w:sz w:val="26"/>
          <w:szCs w:val="26"/>
        </w:rPr>
        <w:t>(9:14)</w:t>
      </w:r>
      <w:r w:rsidRPr="00213AFF">
        <w:rPr>
          <w:rFonts w:eastAsia="Times New Roman"/>
          <w:b/>
          <w:bCs/>
          <w:sz w:val="26"/>
          <w:szCs w:val="26"/>
        </w:rPr>
        <w:br/>
      </w:r>
    </w:p>
    <w:p w:rsidR="00213AFF" w:rsidRPr="00213AFF" w:rsidRDefault="00213AFF" w:rsidP="00213AF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 xml:space="preserve">The Blood Of Christ Is Unique In Two Senses </w:t>
      </w:r>
      <w:r w:rsidRPr="00213AFF">
        <w:rPr>
          <w:rFonts w:eastAsia="Times New Roman"/>
          <w:sz w:val="26"/>
          <w:szCs w:val="26"/>
        </w:rPr>
        <w:br/>
      </w:r>
    </w:p>
    <w:p w:rsidR="00213AFF" w:rsidRPr="00213AFF" w:rsidRDefault="00213AFF" w:rsidP="00213AF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 xml:space="preserve">By Virtue Of His Sinless Humanity: </w:t>
      </w:r>
      <w:r w:rsidRPr="00213AFF">
        <w:rPr>
          <w:rFonts w:eastAsia="Times New Roman"/>
          <w:i/>
          <w:iCs/>
          <w:sz w:val="26"/>
          <w:szCs w:val="26"/>
        </w:rPr>
        <w:t>"Without Spot"</w:t>
      </w:r>
    </w:p>
    <w:p w:rsidR="00213AFF" w:rsidRPr="00213AFF" w:rsidRDefault="00213AFF" w:rsidP="00213AF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It Took Four Centuries For Christendom To Work Out Orthodox Statemen</w:t>
      </w:r>
      <w:r>
        <w:rPr>
          <w:rFonts w:eastAsia="Times New Roman"/>
          <w:sz w:val="26"/>
          <w:szCs w:val="26"/>
        </w:rPr>
        <w:t>ts About The Humanity Of Christ</w:t>
      </w:r>
      <w:r w:rsidRPr="00213AFF">
        <w:rPr>
          <w:rFonts w:eastAsia="Times New Roman"/>
          <w:sz w:val="26"/>
          <w:szCs w:val="26"/>
        </w:rPr>
        <w:t xml:space="preserve"> That We Take For Granted Today</w:t>
      </w:r>
    </w:p>
    <w:p w:rsidR="00213AFF" w:rsidRPr="00213AFF" w:rsidRDefault="00213AFF" w:rsidP="00213AF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There Had Been A Sad History Of Christological Heresies Concerning The Humanity Of Christ</w:t>
      </w:r>
    </w:p>
    <w:p w:rsidR="00213AFF" w:rsidRPr="00213AFF" w:rsidRDefault="00213AFF" w:rsidP="00213AF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Though Christ Was Tempted In Every Point As A Man, Yet He Was Tempted Far More Than Any Man</w:t>
      </w:r>
    </w:p>
    <w:p w:rsidR="00213AFF" w:rsidRPr="00213AFF" w:rsidRDefault="00213AFF" w:rsidP="00213AF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Christ's Humanity Gives His Sacrifice Moral Value, But His Sinless Humanity Is What Gives It Ultimate Substitutionary Value</w:t>
      </w:r>
      <w:r w:rsidRPr="00213AFF">
        <w:rPr>
          <w:rFonts w:eastAsia="Times New Roman"/>
          <w:sz w:val="26"/>
          <w:szCs w:val="26"/>
        </w:rPr>
        <w:br/>
      </w:r>
    </w:p>
    <w:p w:rsidR="00213AFF" w:rsidRPr="00213AFF" w:rsidRDefault="00213AFF" w:rsidP="00213AFF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 xml:space="preserve">By Virtue Of The Fact That He Is One Person With Two Natures: He Is A </w:t>
      </w:r>
      <w:proofErr w:type="spellStart"/>
      <w:r w:rsidRPr="00213AFF">
        <w:rPr>
          <w:rFonts w:eastAsia="Times New Roman"/>
          <w:sz w:val="26"/>
          <w:szCs w:val="26"/>
        </w:rPr>
        <w:t>Theanthropic</w:t>
      </w:r>
      <w:proofErr w:type="spellEnd"/>
      <w:r w:rsidRPr="00213AFF">
        <w:rPr>
          <w:rFonts w:eastAsia="Times New Roman"/>
          <w:sz w:val="26"/>
          <w:szCs w:val="26"/>
        </w:rPr>
        <w:t xml:space="preserve"> Person Who </w:t>
      </w:r>
      <w:r w:rsidRPr="00213AFF">
        <w:rPr>
          <w:rFonts w:eastAsia="Times New Roman"/>
          <w:i/>
          <w:iCs/>
          <w:sz w:val="26"/>
          <w:szCs w:val="26"/>
        </w:rPr>
        <w:t>Offered Himself</w:t>
      </w:r>
    </w:p>
    <w:p w:rsidR="00213AFF" w:rsidRPr="00213AFF" w:rsidRDefault="00213AFF" w:rsidP="00213AF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It Is This Hypostatic Union That Gives The Blood Of Christ Its Infinite Value</w:t>
      </w:r>
    </w:p>
    <w:p w:rsidR="00213AFF" w:rsidRPr="00213AFF" w:rsidRDefault="00213AFF" w:rsidP="00213AFF">
      <w:pPr>
        <w:numPr>
          <w:ilvl w:val="3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No Number Of Blood Carrying Creatures Can Even Begin To Approximate Infinity</w:t>
      </w:r>
      <w:r w:rsidRPr="00213AFF">
        <w:rPr>
          <w:rFonts w:eastAsia="Times New Roman"/>
          <w:sz w:val="26"/>
          <w:szCs w:val="26"/>
        </w:rPr>
        <w:br/>
      </w:r>
    </w:p>
    <w:p w:rsidR="00213AFF" w:rsidRPr="00213AFF" w:rsidRDefault="00213AFF" w:rsidP="00213AFF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213AFF">
        <w:rPr>
          <w:rFonts w:eastAsia="Times New Roman"/>
          <w:sz w:val="26"/>
          <w:szCs w:val="26"/>
        </w:rPr>
        <w:t>The Blood Of Christ Alone Can Purge The Conscience From Dead Works Ultimately Enabling A Man To Genuinely Serve</w:t>
      </w:r>
    </w:p>
    <w:p w:rsidR="003C3DA0" w:rsidRPr="00213AFF" w:rsidRDefault="003C3DA0" w:rsidP="00213AFF">
      <w:pPr>
        <w:rPr>
          <w:sz w:val="28"/>
          <w:szCs w:val="28"/>
        </w:rPr>
      </w:pPr>
    </w:p>
    <w:p w:rsidR="00213AFF" w:rsidRPr="00213AFF" w:rsidRDefault="00213AFF">
      <w:pPr>
        <w:rPr>
          <w:sz w:val="28"/>
          <w:szCs w:val="28"/>
        </w:rPr>
      </w:pPr>
    </w:p>
    <w:sectPr w:rsidR="00213AFF" w:rsidRPr="0021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82B"/>
    <w:multiLevelType w:val="multilevel"/>
    <w:tmpl w:val="74F0A9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FF"/>
    <w:rsid w:val="00213AFF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3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3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AF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AF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3A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13A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AFF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AFF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2021-09-14T08:01:00Z</dcterms:created>
  <dcterms:modified xsi:type="dcterms:W3CDTF">2021-09-14T08:07:00Z</dcterms:modified>
</cp:coreProperties>
</file>