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9A2" w:rsidRPr="00D379A2" w:rsidRDefault="00D379A2" w:rsidP="00D379A2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bookmarkStart w:id="0" w:name="_GoBack"/>
      <w:r w:rsidRPr="00D379A2">
        <w:rPr>
          <w:rFonts w:eastAsia="Times New Roman"/>
          <w:sz w:val="40"/>
          <w:szCs w:val="40"/>
        </w:rPr>
        <w:t>WHY JESUS FED THE FIVE THOUSAND</w:t>
      </w:r>
    </w:p>
    <w:p w:rsidR="00D379A2" w:rsidRDefault="00D379A2" w:rsidP="00D379A2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D379A2">
        <w:rPr>
          <w:rFonts w:eastAsia="Times New Roman"/>
        </w:rPr>
        <w:t>JOHN 6:1-13</w:t>
      </w:r>
    </w:p>
    <w:p w:rsidR="00D379A2" w:rsidRPr="00D379A2" w:rsidRDefault="00D379A2" w:rsidP="00D379A2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D379A2" w:rsidRPr="00D379A2" w:rsidRDefault="00D379A2" w:rsidP="00D379A2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D379A2">
        <w:rPr>
          <w:rFonts w:eastAsia="Times New Roman"/>
          <w:b/>
          <w:bCs/>
          <w:sz w:val="28"/>
          <w:szCs w:val="28"/>
        </w:rPr>
        <w:t>THE LORD JESUS CHRIST INTENDED THIS PARTICULAR MIRACLE TO BE THE MAJOR CATALYST TO A MASS TESTIMONY IN THE LAND (6:1-4)</w:t>
      </w:r>
    </w:p>
    <w:p w:rsidR="00D379A2" w:rsidRPr="00D379A2" w:rsidRDefault="00D379A2" w:rsidP="00D379A2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D379A2">
        <w:rPr>
          <w:rFonts w:eastAsia="Times New Roman"/>
          <w:sz w:val="28"/>
          <w:szCs w:val="28"/>
        </w:rPr>
        <w:t xml:space="preserve">Consider The Number Of People That Were Following Him By The End Of That First Public Year (6:2) </w:t>
      </w:r>
    </w:p>
    <w:p w:rsidR="00D379A2" w:rsidRPr="00D379A2" w:rsidRDefault="00D379A2" w:rsidP="00D379A2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D379A2">
        <w:rPr>
          <w:rFonts w:eastAsia="Times New Roman"/>
          <w:sz w:val="28"/>
          <w:szCs w:val="28"/>
        </w:rPr>
        <w:t>Consider The Significance Of The Time Of The Year (6:4)</w:t>
      </w:r>
    </w:p>
    <w:p w:rsidR="00D379A2" w:rsidRPr="00D379A2" w:rsidRDefault="00D379A2" w:rsidP="00D379A2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D379A2">
        <w:rPr>
          <w:rFonts w:eastAsia="Times New Roman"/>
          <w:sz w:val="28"/>
          <w:szCs w:val="28"/>
        </w:rPr>
        <w:t>At Least A Six Month Time Gap Exists Between The Unnamed Feast Of (5:1) And The Passover Feast Of (6:4)</w:t>
      </w:r>
    </w:p>
    <w:p w:rsidR="00D379A2" w:rsidRPr="00D379A2" w:rsidRDefault="00D379A2" w:rsidP="00D379A2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D379A2">
        <w:rPr>
          <w:rFonts w:eastAsia="Times New Roman"/>
          <w:sz w:val="28"/>
          <w:szCs w:val="28"/>
        </w:rPr>
        <w:t>At Least Three Preaching Tours Took Place Within That Gap</w:t>
      </w:r>
    </w:p>
    <w:p w:rsidR="00D379A2" w:rsidRPr="00D379A2" w:rsidRDefault="00D379A2" w:rsidP="00D379A2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D379A2">
        <w:rPr>
          <w:rFonts w:eastAsia="Times New Roman"/>
          <w:b/>
          <w:bCs/>
          <w:sz w:val="28"/>
          <w:szCs w:val="28"/>
        </w:rPr>
        <w:t>THE LORD JESUS CHRIST INTENDED THIS PARTICULAR MIRACLE TO REFINE THE APOSTLES' CONCEPTION OF HIM (6:5-13)</w:t>
      </w:r>
    </w:p>
    <w:p w:rsidR="00D379A2" w:rsidRPr="00D379A2" w:rsidRDefault="00D379A2" w:rsidP="00D379A2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D379A2">
        <w:rPr>
          <w:rFonts w:eastAsia="Times New Roman"/>
          <w:sz w:val="28"/>
          <w:szCs w:val="28"/>
        </w:rPr>
        <w:t>The Apostle John Is The Only One Who Records The Fullness Of The Conversations That Took Place Between The Lord And Philip And Andrew In Order To Test Them</w:t>
      </w:r>
    </w:p>
    <w:p w:rsidR="00D379A2" w:rsidRPr="00D379A2" w:rsidRDefault="00D379A2" w:rsidP="00D379A2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D379A2">
        <w:rPr>
          <w:rFonts w:eastAsia="Times New Roman"/>
          <w:sz w:val="28"/>
          <w:szCs w:val="28"/>
        </w:rPr>
        <w:t>The Statements That Came Out Of Both Of These Men's Mouths Indicated That Their Perception Of The Lord Lacked Clarity</w:t>
      </w:r>
    </w:p>
    <w:p w:rsidR="00D379A2" w:rsidRPr="00D379A2" w:rsidRDefault="00D379A2" w:rsidP="00D379A2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D379A2">
        <w:rPr>
          <w:rFonts w:eastAsia="Times New Roman"/>
          <w:sz w:val="28"/>
          <w:szCs w:val="28"/>
        </w:rPr>
        <w:t>Philip's Statement (6:7)</w:t>
      </w:r>
    </w:p>
    <w:p w:rsidR="00D379A2" w:rsidRPr="00D379A2" w:rsidRDefault="00D379A2" w:rsidP="00D379A2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D379A2">
        <w:rPr>
          <w:rFonts w:eastAsia="Times New Roman"/>
          <w:sz w:val="28"/>
          <w:szCs w:val="28"/>
        </w:rPr>
        <w:t>Andrew's Statement (6:9)</w:t>
      </w:r>
    </w:p>
    <w:p w:rsidR="00D379A2" w:rsidRPr="00D379A2" w:rsidRDefault="00D379A2" w:rsidP="00D379A2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D379A2">
        <w:rPr>
          <w:rFonts w:eastAsia="Times New Roman"/>
          <w:sz w:val="28"/>
          <w:szCs w:val="28"/>
        </w:rPr>
        <w:t>The Event Itself Functioned Like A Classroom (6:10-13)</w:t>
      </w:r>
    </w:p>
    <w:p w:rsidR="00D379A2" w:rsidRPr="00D379A2" w:rsidRDefault="00D379A2" w:rsidP="00D379A2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D379A2">
        <w:rPr>
          <w:rFonts w:eastAsia="Times New Roman"/>
          <w:sz w:val="28"/>
          <w:szCs w:val="28"/>
        </w:rPr>
        <w:t>The Serving Ratio Of Apostles To Men Alone Would Have Been 400:1</w:t>
      </w:r>
    </w:p>
    <w:p w:rsidR="00D379A2" w:rsidRPr="00D379A2" w:rsidRDefault="00D379A2" w:rsidP="00D379A2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D379A2">
        <w:rPr>
          <w:rFonts w:eastAsia="Times New Roman"/>
          <w:sz w:val="28"/>
          <w:szCs w:val="28"/>
        </w:rPr>
        <w:t>Each Apostle's Basket Served As A Visible Object Lesson</w:t>
      </w:r>
    </w:p>
    <w:bookmarkEnd w:id="0"/>
    <w:p w:rsidR="003C3DA0" w:rsidRPr="00D379A2" w:rsidRDefault="003C3DA0" w:rsidP="00D379A2">
      <w:pPr>
        <w:spacing w:before="240" w:after="240"/>
        <w:rPr>
          <w:sz w:val="28"/>
          <w:szCs w:val="28"/>
        </w:rPr>
      </w:pPr>
    </w:p>
    <w:sectPr w:rsidR="003C3DA0" w:rsidRPr="00D37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F479D"/>
    <w:multiLevelType w:val="multilevel"/>
    <w:tmpl w:val="2B7C7ED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9A2"/>
    <w:rsid w:val="003C3DA0"/>
    <w:rsid w:val="00D3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9A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379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379A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79A2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79A2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9A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379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379A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79A2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79A2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5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2022-04-26T02:48:00Z</dcterms:created>
  <dcterms:modified xsi:type="dcterms:W3CDTF">2022-04-26T02:50:00Z</dcterms:modified>
</cp:coreProperties>
</file>