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2" w:rsidRPr="00971522" w:rsidRDefault="00971522" w:rsidP="0097152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971522">
        <w:rPr>
          <w:rFonts w:eastAsia="Times New Roman"/>
          <w:sz w:val="40"/>
          <w:szCs w:val="40"/>
        </w:rPr>
        <w:t>THE PROFITLESS EXCHANGE</w:t>
      </w:r>
    </w:p>
    <w:p w:rsidR="00971522" w:rsidRPr="00971522" w:rsidRDefault="00971522" w:rsidP="0097152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71522">
        <w:rPr>
          <w:rFonts w:eastAsia="Times New Roman"/>
        </w:rPr>
        <w:t>JEREMIAH 2:9-13</w:t>
      </w:r>
    </w:p>
    <w:p w:rsidR="00971522" w:rsidRPr="00971522" w:rsidRDefault="00971522" w:rsidP="0097152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71522" w:rsidRPr="00971522" w:rsidRDefault="00971522" w:rsidP="0097152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71522">
        <w:rPr>
          <w:rFonts w:eastAsia="Times New Roman"/>
          <w:b/>
          <w:bCs/>
          <w:sz w:val="28"/>
          <w:szCs w:val="28"/>
        </w:rPr>
        <w:t>THE LORD LAUNCHES A PROTEST WHENEVER MEN AND NATIONS EXCHANGE THE TRUE GOD FOR OTHER GODS (2:9-11a)</w:t>
      </w:r>
      <w:r>
        <w:rPr>
          <w:rFonts w:eastAsia="Times New Roman"/>
          <w:b/>
          <w:bCs/>
          <w:sz w:val="28"/>
          <w:szCs w:val="28"/>
        </w:rPr>
        <w:br/>
      </w:r>
    </w:p>
    <w:p w:rsidR="00971522" w:rsidRPr="00971522" w:rsidRDefault="00971522" w:rsidP="0097152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God Would Plead His Case With Regard To This Kind Of Exchange (2:9)</w:t>
      </w:r>
      <w:r>
        <w:rPr>
          <w:rFonts w:eastAsia="Times New Roman"/>
          <w:sz w:val="28"/>
          <w:szCs w:val="28"/>
        </w:rPr>
        <w:br/>
      </w:r>
    </w:p>
    <w:p w:rsidR="00971522" w:rsidRPr="00971522" w:rsidRDefault="00971522" w:rsidP="0097152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God Would Have Us Know That This Kind Of Exchange Is Universally Without Precedent (2:10-11)</w:t>
      </w:r>
      <w:r>
        <w:rPr>
          <w:rFonts w:eastAsia="Times New Roman"/>
          <w:sz w:val="28"/>
          <w:szCs w:val="28"/>
        </w:rPr>
        <w:br/>
      </w:r>
    </w:p>
    <w:p w:rsidR="00971522" w:rsidRPr="00971522" w:rsidRDefault="00971522" w:rsidP="0097152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He Challenges People To Examine The Scenario As Far As East Is From West (2:10)</w:t>
      </w:r>
      <w:r>
        <w:rPr>
          <w:rFonts w:eastAsia="Times New Roman"/>
          <w:sz w:val="28"/>
          <w:szCs w:val="28"/>
        </w:rPr>
        <w:br/>
      </w:r>
    </w:p>
    <w:p w:rsidR="00971522" w:rsidRPr="00971522" w:rsidRDefault="00971522" w:rsidP="0097152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He Challenges Us To Consider How Privilege, Despite Its Blessings, Also Creates The Opportunity For A Unique Kind Of Sin (2:11a)</w:t>
      </w:r>
      <w:r>
        <w:rPr>
          <w:rFonts w:eastAsia="Times New Roman"/>
          <w:sz w:val="28"/>
          <w:szCs w:val="28"/>
        </w:rPr>
        <w:br/>
      </w:r>
    </w:p>
    <w:p w:rsidR="00971522" w:rsidRPr="00971522" w:rsidRDefault="00971522" w:rsidP="0097152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71522">
        <w:rPr>
          <w:rFonts w:eastAsia="Times New Roman"/>
          <w:b/>
          <w:bCs/>
          <w:sz w:val="28"/>
          <w:szCs w:val="28"/>
        </w:rPr>
        <w:t>THE LORD'S PROTEST AGAINST THIS KIND OF AN EXCHANGE IS HIGHLIGHTED BY HIS EMPHASIS ON THE UNPROFITABILITY OF SUCH A RIDICULOUS TRANSACTION (2:11b-13)</w:t>
      </w:r>
      <w:r>
        <w:rPr>
          <w:rFonts w:eastAsia="Times New Roman"/>
          <w:b/>
          <w:bCs/>
          <w:sz w:val="28"/>
          <w:szCs w:val="28"/>
        </w:rPr>
        <w:br/>
      </w:r>
    </w:p>
    <w:p w:rsidR="00971522" w:rsidRPr="00971522" w:rsidRDefault="00971522" w:rsidP="0097152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Single Description Of The Un</w:t>
      </w:r>
      <w:r w:rsidRPr="00971522">
        <w:rPr>
          <w:rFonts w:eastAsia="Times New Roman"/>
          <w:sz w:val="28"/>
          <w:szCs w:val="28"/>
        </w:rPr>
        <w:t>profitability (2:11b)</w:t>
      </w:r>
      <w:r>
        <w:rPr>
          <w:rFonts w:eastAsia="Times New Roman"/>
          <w:sz w:val="28"/>
          <w:szCs w:val="28"/>
        </w:rPr>
        <w:br/>
      </w:r>
    </w:p>
    <w:p w:rsidR="00971522" w:rsidRPr="00971522" w:rsidRDefault="00971522" w:rsidP="0097152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You Forsake The Thing That Was Your "Glory"</w:t>
      </w:r>
    </w:p>
    <w:p w:rsidR="00971522" w:rsidRPr="00971522" w:rsidRDefault="00971522" w:rsidP="0097152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You Adopt, In Its Place, A Thing Which Accrues No Interest</w:t>
      </w:r>
      <w:r>
        <w:rPr>
          <w:rFonts w:eastAsia="Times New Roman"/>
          <w:sz w:val="28"/>
          <w:szCs w:val="28"/>
        </w:rPr>
        <w:br/>
      </w:r>
    </w:p>
    <w:p w:rsidR="00971522" w:rsidRPr="00971522" w:rsidRDefault="00971522" w:rsidP="0097152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 xml:space="preserve">A Threefold Description Of How We Ought To Feel About Making </w:t>
      </w:r>
      <w:r>
        <w:rPr>
          <w:rFonts w:eastAsia="Times New Roman"/>
          <w:sz w:val="28"/>
          <w:szCs w:val="28"/>
        </w:rPr>
        <w:t>Such An Horrible Transaction (2:12)</w:t>
      </w:r>
      <w:r>
        <w:rPr>
          <w:rFonts w:eastAsia="Times New Roman"/>
          <w:sz w:val="28"/>
          <w:szCs w:val="28"/>
        </w:rPr>
        <w:br/>
      </w:r>
    </w:p>
    <w:p w:rsidR="00971522" w:rsidRPr="00971522" w:rsidRDefault="00971522" w:rsidP="0097152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We Should Be Astonished"</w:t>
      </w:r>
    </w:p>
    <w:p w:rsidR="00971522" w:rsidRPr="00971522" w:rsidRDefault="00971522" w:rsidP="0097152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We Should Be "Horribly Afraid"</w:t>
      </w:r>
    </w:p>
    <w:p w:rsidR="00971522" w:rsidRPr="00971522" w:rsidRDefault="00971522" w:rsidP="0097152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We Should Be "Very Desolate"</w:t>
      </w:r>
      <w:r>
        <w:rPr>
          <w:rFonts w:eastAsia="Times New Roman"/>
          <w:sz w:val="28"/>
          <w:szCs w:val="28"/>
        </w:rPr>
        <w:br/>
      </w:r>
    </w:p>
    <w:p w:rsidR="003C3DA0" w:rsidRPr="0008399A" w:rsidRDefault="00971522" w:rsidP="0008399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1522">
        <w:rPr>
          <w:rFonts w:eastAsia="Times New Roman"/>
          <w:sz w:val="28"/>
          <w:szCs w:val="28"/>
        </w:rPr>
        <w:t>An Illustration Of What Actually Occurs In Such Profitless Exchanges (2:13)</w:t>
      </w:r>
      <w:bookmarkStart w:id="0" w:name="_GoBack"/>
      <w:bookmarkEnd w:id="0"/>
    </w:p>
    <w:sectPr w:rsidR="003C3DA0" w:rsidRPr="0008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9F0"/>
    <w:multiLevelType w:val="multilevel"/>
    <w:tmpl w:val="9D0A1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22"/>
    <w:rsid w:val="0008399A"/>
    <w:rsid w:val="003C3DA0"/>
    <w:rsid w:val="009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15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15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52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52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15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15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52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52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>Toshiba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2022-06-27T21:41:00Z</dcterms:created>
  <dcterms:modified xsi:type="dcterms:W3CDTF">2022-06-27T21:49:00Z</dcterms:modified>
</cp:coreProperties>
</file>